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28" w:rsidRDefault="00A81828" w:rsidP="00A81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828">
        <w:rPr>
          <w:rFonts w:ascii="Times New Roman" w:hAnsi="Times New Roman" w:cs="Times New Roman"/>
          <w:b/>
          <w:sz w:val="24"/>
          <w:szCs w:val="24"/>
        </w:rPr>
        <w:t>Вчителі-словесники  - про інформаційну та комп’ютерну грамотність</w:t>
      </w:r>
    </w:p>
    <w:p w:rsidR="00AA0976" w:rsidRPr="00A81828" w:rsidRDefault="00AA0976" w:rsidP="00A818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28" w:rsidRDefault="009B64FA" w:rsidP="00F24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b/>
          <w:sz w:val="24"/>
          <w:szCs w:val="24"/>
        </w:rPr>
        <w:t>18 рудня 2012 року школа № 4 приймала учасників міського семінару</w:t>
      </w:r>
      <w:r w:rsidRPr="00A81828">
        <w:rPr>
          <w:rFonts w:ascii="Times New Roman" w:hAnsi="Times New Roman" w:cs="Times New Roman"/>
          <w:sz w:val="24"/>
          <w:szCs w:val="24"/>
        </w:rPr>
        <w:t xml:space="preserve"> для вчителів-словесників </w:t>
      </w:r>
      <w:r w:rsidRPr="00A81828">
        <w:rPr>
          <w:rFonts w:ascii="Times New Roman" w:hAnsi="Times New Roman" w:cs="Times New Roman"/>
          <w:i/>
          <w:sz w:val="24"/>
          <w:szCs w:val="24"/>
        </w:rPr>
        <w:t>«Інформаційно-комунікаційна компетентність вчителя-словесника  як спосіб підвищення професійної майстерності педагога».</w:t>
      </w:r>
      <w:r w:rsidRPr="00A81828">
        <w:rPr>
          <w:rFonts w:ascii="Times New Roman" w:hAnsi="Times New Roman" w:cs="Times New Roman"/>
          <w:sz w:val="24"/>
          <w:szCs w:val="24"/>
        </w:rPr>
        <w:t xml:space="preserve"> На семінарі обговорювався зміст понять «інформаційно-комунікаційна компетентність вчителя», «мультимедійний урок», «урок з мультимедійною підтримкою». </w:t>
      </w:r>
    </w:p>
    <w:p w:rsidR="00A81828" w:rsidRDefault="009B64FA" w:rsidP="00F24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Присутн</w:t>
      </w:r>
      <w:r w:rsidR="00544027" w:rsidRPr="00A81828">
        <w:rPr>
          <w:rFonts w:ascii="Times New Roman" w:hAnsi="Times New Roman" w:cs="Times New Roman"/>
          <w:sz w:val="24"/>
          <w:szCs w:val="24"/>
        </w:rPr>
        <w:t xml:space="preserve">ім </w:t>
      </w:r>
      <w:r w:rsidRPr="00A81828">
        <w:rPr>
          <w:rFonts w:ascii="Times New Roman" w:hAnsi="Times New Roman" w:cs="Times New Roman"/>
          <w:sz w:val="24"/>
          <w:szCs w:val="24"/>
        </w:rPr>
        <w:t>вчител</w:t>
      </w:r>
      <w:r w:rsidR="00544027" w:rsidRPr="00A81828">
        <w:rPr>
          <w:rFonts w:ascii="Times New Roman" w:hAnsi="Times New Roman" w:cs="Times New Roman"/>
          <w:sz w:val="24"/>
          <w:szCs w:val="24"/>
        </w:rPr>
        <w:t>ям</w:t>
      </w:r>
      <w:r w:rsidRPr="00A81828">
        <w:rPr>
          <w:rFonts w:ascii="Times New Roman" w:hAnsi="Times New Roman" w:cs="Times New Roman"/>
          <w:sz w:val="24"/>
          <w:szCs w:val="24"/>
        </w:rPr>
        <w:t xml:space="preserve"> були показані та пояснені такі типові види навчальних презентацій, як «конспект уроку», «слайд-шоу», «тільки текст», «</w:t>
      </w:r>
      <w:proofErr w:type="spellStart"/>
      <w:r w:rsidRPr="00A81828">
        <w:rPr>
          <w:rFonts w:ascii="Times New Roman" w:hAnsi="Times New Roman" w:cs="Times New Roman"/>
          <w:sz w:val="24"/>
          <w:szCs w:val="24"/>
        </w:rPr>
        <w:t>анімовані</w:t>
      </w:r>
      <w:proofErr w:type="spellEnd"/>
      <w:r w:rsidRPr="00A81828">
        <w:rPr>
          <w:rFonts w:ascii="Times New Roman" w:hAnsi="Times New Roman" w:cs="Times New Roman"/>
          <w:sz w:val="24"/>
          <w:szCs w:val="24"/>
        </w:rPr>
        <w:t xml:space="preserve"> схеми», «опорні сигнали», «аналіз картини», «тренажер», «тестування», «робочий зошит».</w:t>
      </w:r>
      <w:r w:rsidR="00544027" w:rsidRPr="00A81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CC" w:rsidRPr="00A81828" w:rsidRDefault="00544027" w:rsidP="00F24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 xml:space="preserve">Значна увага на семінарі приділена основним правилам створення навчальних презентацій, до яких входять правила вибору фону, кольору, виду шрифту та його розміру, кількості об’єктів на слайді, об’єму тексту тощо. </w:t>
      </w:r>
      <w:r w:rsidR="00A81828" w:rsidRPr="00A81828">
        <w:rPr>
          <w:rFonts w:ascii="Times New Roman" w:hAnsi="Times New Roman" w:cs="Times New Roman"/>
          <w:sz w:val="24"/>
          <w:szCs w:val="24"/>
        </w:rPr>
        <w:t>Були о</w:t>
      </w:r>
      <w:r w:rsidRPr="00A81828">
        <w:rPr>
          <w:rFonts w:ascii="Times New Roman" w:hAnsi="Times New Roman" w:cs="Times New Roman"/>
          <w:sz w:val="24"/>
          <w:szCs w:val="24"/>
        </w:rPr>
        <w:t xml:space="preserve">креслені типові помилки під час створення електронних засобів навчання. Продемонстровані приховані можливості програми </w:t>
      </w:r>
      <w:r w:rsidRPr="00A8182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81828">
        <w:rPr>
          <w:rFonts w:ascii="Times New Roman" w:hAnsi="Times New Roman" w:cs="Times New Roman"/>
          <w:sz w:val="24"/>
          <w:szCs w:val="24"/>
        </w:rPr>
        <w:t xml:space="preserve"> </w:t>
      </w:r>
      <w:r w:rsidRPr="00A8182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81828">
        <w:rPr>
          <w:rFonts w:ascii="Times New Roman" w:hAnsi="Times New Roman" w:cs="Times New Roman"/>
          <w:sz w:val="24"/>
          <w:szCs w:val="24"/>
        </w:rPr>
        <w:t xml:space="preserve">, які дають можливість використовувати екран як інтерактивну дошку </w:t>
      </w:r>
      <w:r w:rsidR="00A81828" w:rsidRPr="00A81828">
        <w:rPr>
          <w:rFonts w:ascii="Times New Roman" w:hAnsi="Times New Roman" w:cs="Times New Roman"/>
          <w:sz w:val="24"/>
          <w:szCs w:val="24"/>
        </w:rPr>
        <w:t>та</w:t>
      </w:r>
      <w:r w:rsidRPr="00A81828">
        <w:rPr>
          <w:rFonts w:ascii="Times New Roman" w:hAnsi="Times New Roman" w:cs="Times New Roman"/>
          <w:sz w:val="24"/>
          <w:szCs w:val="24"/>
        </w:rPr>
        <w:t xml:space="preserve"> </w:t>
      </w:r>
      <w:r w:rsidR="00F24FCC" w:rsidRPr="00A81828">
        <w:rPr>
          <w:rFonts w:ascii="Times New Roman" w:hAnsi="Times New Roman" w:cs="Times New Roman"/>
          <w:sz w:val="24"/>
          <w:szCs w:val="24"/>
        </w:rPr>
        <w:t xml:space="preserve">залучати учнів до взаємодії з програмовим засобом.                                                                                                                                                                                </w:t>
      </w:r>
    </w:p>
    <w:p w:rsidR="00F24FCC" w:rsidRPr="002F310A" w:rsidRDefault="00A81828" w:rsidP="00F24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310A">
        <w:rPr>
          <w:rFonts w:ascii="Times New Roman" w:hAnsi="Times New Roman" w:cs="Times New Roman"/>
          <w:b/>
          <w:sz w:val="24"/>
          <w:szCs w:val="24"/>
        </w:rPr>
        <w:t>На семінарі</w:t>
      </w:r>
      <w:r w:rsidR="00F24FCC" w:rsidRPr="002F310A">
        <w:rPr>
          <w:rFonts w:ascii="Times New Roman" w:hAnsi="Times New Roman" w:cs="Times New Roman"/>
          <w:b/>
          <w:sz w:val="24"/>
          <w:szCs w:val="24"/>
        </w:rPr>
        <w:t xml:space="preserve"> були прийняті наступні методичні рекомендації:</w:t>
      </w:r>
    </w:p>
    <w:p w:rsidR="00F24FCC" w:rsidRPr="00A81828" w:rsidRDefault="00F24FCC" w:rsidP="00F24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З метою вдосконалення комп’ютерної грамотності та підвищення рівня професійної ма</w:t>
      </w:r>
      <w:r w:rsidRPr="00A81828">
        <w:rPr>
          <w:rFonts w:ascii="Times New Roman" w:hAnsi="Times New Roman" w:cs="Times New Roman"/>
          <w:sz w:val="24"/>
          <w:szCs w:val="24"/>
        </w:rPr>
        <w:t>йстерності вчителів-словесників</w:t>
      </w:r>
    </w:p>
    <w:p w:rsidR="00F24FCC" w:rsidRPr="00A81828" w:rsidRDefault="00F24FCC" w:rsidP="00F24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РЕКОМЕНДУЄМО:</w:t>
      </w:r>
    </w:p>
    <w:p w:rsidR="00F24FCC" w:rsidRPr="00A81828" w:rsidRDefault="00F24FCC" w:rsidP="00F24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1. Створювати для уроків та використовувати навчальні електронні засоби тільки з метою інтенсифікації викладання шкільного предмета, економії навчального часу і при необхідності використання наочності.</w:t>
      </w:r>
    </w:p>
    <w:p w:rsidR="00F24FCC" w:rsidRPr="00A81828" w:rsidRDefault="00F24FCC" w:rsidP="00F24F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 xml:space="preserve">Вчителі. Постійно. </w:t>
      </w:r>
    </w:p>
    <w:p w:rsidR="00F24FCC" w:rsidRPr="00A81828" w:rsidRDefault="00F24FCC" w:rsidP="00F24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 xml:space="preserve">2. Створювати презентацію у відповідності до санітарно-гігієнічних норм, а також до основних правилах, окреслених на даному семінарі, які забезпечують безпечне використання її для зору та </w:t>
      </w:r>
      <w:proofErr w:type="spellStart"/>
      <w:r w:rsidRPr="00A81828">
        <w:rPr>
          <w:rFonts w:ascii="Times New Roman" w:hAnsi="Times New Roman" w:cs="Times New Roman"/>
          <w:sz w:val="24"/>
          <w:szCs w:val="24"/>
        </w:rPr>
        <w:t>психикі</w:t>
      </w:r>
      <w:proofErr w:type="spellEnd"/>
      <w:r w:rsidRPr="00A81828">
        <w:rPr>
          <w:rFonts w:ascii="Times New Roman" w:hAnsi="Times New Roman" w:cs="Times New Roman"/>
          <w:sz w:val="24"/>
          <w:szCs w:val="24"/>
        </w:rPr>
        <w:t xml:space="preserve"> учнів.</w:t>
      </w:r>
    </w:p>
    <w:p w:rsidR="00F24FCC" w:rsidRPr="00A81828" w:rsidRDefault="00F24FCC" w:rsidP="00F24F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Вчителі. Постійно.</w:t>
      </w:r>
    </w:p>
    <w:p w:rsidR="00F24FCC" w:rsidRPr="00A81828" w:rsidRDefault="00F24FCC" w:rsidP="00F24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 xml:space="preserve">3. Освоїти та використовувати в навчальному процесі маловідомі та приховані можливості програми </w:t>
      </w:r>
      <w:proofErr w:type="spellStart"/>
      <w:r w:rsidRPr="00A8182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A8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82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A81828">
        <w:rPr>
          <w:rFonts w:ascii="Times New Roman" w:hAnsi="Times New Roman" w:cs="Times New Roman"/>
          <w:sz w:val="24"/>
          <w:szCs w:val="24"/>
        </w:rPr>
        <w:t xml:space="preserve">, які додають уроку елементів </w:t>
      </w:r>
      <w:proofErr w:type="spellStart"/>
      <w:r w:rsidRPr="00A81828">
        <w:rPr>
          <w:rFonts w:ascii="Times New Roman" w:hAnsi="Times New Roman" w:cs="Times New Roman"/>
          <w:sz w:val="24"/>
          <w:szCs w:val="24"/>
        </w:rPr>
        <w:t>інтерактивності</w:t>
      </w:r>
      <w:proofErr w:type="spellEnd"/>
      <w:r w:rsidRPr="00A81828">
        <w:rPr>
          <w:rFonts w:ascii="Times New Roman" w:hAnsi="Times New Roman" w:cs="Times New Roman"/>
          <w:sz w:val="24"/>
          <w:szCs w:val="24"/>
        </w:rPr>
        <w:t>, а саме взаємодію між програмовим засобом і користувачем її.</w:t>
      </w:r>
    </w:p>
    <w:p w:rsidR="00F24FCC" w:rsidRPr="00A81828" w:rsidRDefault="00F24FCC" w:rsidP="00F24F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Вчителі. Постійно.</w:t>
      </w:r>
    </w:p>
    <w:p w:rsidR="00F24FCC" w:rsidRPr="00A81828" w:rsidRDefault="00F24FCC" w:rsidP="00F24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4. Вдосконалювати не тільки на змістове наповнення презентацій, а й дизайн слайдів з метою додаткового впливу на естетичні смаки школярів, формування у них почуття прекрасного та гармонії.</w:t>
      </w:r>
    </w:p>
    <w:p w:rsidR="00F24FCC" w:rsidRPr="00A81828" w:rsidRDefault="00F24FCC" w:rsidP="00F24F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Вчителі. Постійно.</w:t>
      </w:r>
    </w:p>
    <w:p w:rsidR="00F24FCC" w:rsidRPr="00A81828" w:rsidRDefault="00F24FCC" w:rsidP="00F24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5. Провести майстер-класи з опанування технологічними прийомами створення якісних презентацій на засіданням міських та шкільних методичних об’єднань вчителів української мови та літератури, російської мови та літератури, світової мови та літератури, іноземних мов протягом 2012-2013 навчального року.</w:t>
      </w:r>
    </w:p>
    <w:p w:rsidR="00F24FCC" w:rsidRPr="00A81828" w:rsidRDefault="00F24FCC" w:rsidP="00F24F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>Керівники міських та шкільних методичних об’єднань.</w:t>
      </w:r>
    </w:p>
    <w:p w:rsidR="00F24FCC" w:rsidRPr="00A81828" w:rsidRDefault="00F24FCC" w:rsidP="00F24F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10A">
        <w:rPr>
          <w:rFonts w:ascii="Times New Roman" w:hAnsi="Times New Roman" w:cs="Times New Roman"/>
          <w:b/>
          <w:sz w:val="24"/>
          <w:szCs w:val="24"/>
        </w:rPr>
        <w:t>Дякуємо творчій групі вчителів школи № 4</w:t>
      </w:r>
      <w:r w:rsidRPr="00A81828">
        <w:rPr>
          <w:rFonts w:ascii="Times New Roman" w:hAnsi="Times New Roman" w:cs="Times New Roman"/>
          <w:sz w:val="24"/>
          <w:szCs w:val="24"/>
        </w:rPr>
        <w:t xml:space="preserve">, а саме </w:t>
      </w:r>
      <w:r w:rsidR="00A81828" w:rsidRPr="00A81828">
        <w:rPr>
          <w:rFonts w:ascii="Times New Roman" w:hAnsi="Times New Roman" w:cs="Times New Roman"/>
          <w:sz w:val="24"/>
          <w:szCs w:val="24"/>
        </w:rPr>
        <w:t>Л.М. Живець, Л.В. Левицькій, Н.Л</w:t>
      </w:r>
      <w:r w:rsidRPr="00A81828">
        <w:rPr>
          <w:rFonts w:ascii="Times New Roman" w:hAnsi="Times New Roman" w:cs="Times New Roman"/>
          <w:sz w:val="24"/>
          <w:szCs w:val="24"/>
        </w:rPr>
        <w:t xml:space="preserve">. Атаманенко, Н.І. Бойко, Т.М. Нестеренко, Л.М. </w:t>
      </w:r>
      <w:proofErr w:type="spellStart"/>
      <w:r w:rsidRPr="00A81828">
        <w:rPr>
          <w:rFonts w:ascii="Times New Roman" w:hAnsi="Times New Roman" w:cs="Times New Roman"/>
          <w:sz w:val="24"/>
          <w:szCs w:val="24"/>
        </w:rPr>
        <w:t>Стодольській</w:t>
      </w:r>
      <w:proofErr w:type="spellEnd"/>
      <w:r w:rsidRPr="00A81828">
        <w:rPr>
          <w:rFonts w:ascii="Times New Roman" w:hAnsi="Times New Roman" w:cs="Times New Roman"/>
          <w:sz w:val="24"/>
          <w:szCs w:val="24"/>
        </w:rPr>
        <w:t>. А також всім педагогам міста, які знайшли можливість</w:t>
      </w:r>
      <w:r w:rsidR="00A81828" w:rsidRPr="00A81828">
        <w:rPr>
          <w:rFonts w:ascii="Times New Roman" w:hAnsi="Times New Roman" w:cs="Times New Roman"/>
          <w:sz w:val="24"/>
          <w:szCs w:val="24"/>
        </w:rPr>
        <w:t xml:space="preserve"> бути учасниками семінару.</w:t>
      </w:r>
    </w:p>
    <w:p w:rsidR="00A81828" w:rsidRPr="00A81828" w:rsidRDefault="00A81828" w:rsidP="00F24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828" w:rsidRPr="00A81828" w:rsidRDefault="00A81828" w:rsidP="00A818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1828"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 w:rsidRPr="00A81828">
        <w:rPr>
          <w:rFonts w:ascii="Times New Roman" w:hAnsi="Times New Roman" w:cs="Times New Roman"/>
          <w:sz w:val="24"/>
          <w:szCs w:val="24"/>
        </w:rPr>
        <w:t>Мандровний</w:t>
      </w:r>
      <w:proofErr w:type="spellEnd"/>
      <w:r w:rsidRPr="00A81828">
        <w:rPr>
          <w:rFonts w:ascii="Times New Roman" w:hAnsi="Times New Roman" w:cs="Times New Roman"/>
          <w:sz w:val="24"/>
          <w:szCs w:val="24"/>
        </w:rPr>
        <w:t>, методист міського методичного центру</w:t>
      </w:r>
    </w:p>
    <w:sectPr w:rsidR="00A81828" w:rsidRPr="00A81828" w:rsidSect="001041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4FA"/>
    <w:rsid w:val="00104163"/>
    <w:rsid w:val="002F310A"/>
    <w:rsid w:val="003032C9"/>
    <w:rsid w:val="00544027"/>
    <w:rsid w:val="009B64FA"/>
    <w:rsid w:val="00A81828"/>
    <w:rsid w:val="00AA0976"/>
    <w:rsid w:val="00B10B49"/>
    <w:rsid w:val="00F2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3</cp:revision>
  <dcterms:created xsi:type="dcterms:W3CDTF">2012-12-19T08:41:00Z</dcterms:created>
  <dcterms:modified xsi:type="dcterms:W3CDTF">2012-12-19T09:24:00Z</dcterms:modified>
</cp:coreProperties>
</file>